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color w:val="BFBFBF" w:themeColor="background1" w:themeShade="BF"/>
          <w:sz w:val="32"/>
          <w:szCs w:val="40"/>
          <w:lang w:val="en-US" w:eastAsia="zh-CN"/>
        </w:rPr>
      </w:pPr>
      <w:r>
        <w:rPr>
          <w:rFonts w:hint="eastAsia"/>
          <w:b/>
          <w:bCs/>
          <w:color w:val="BFBFBF" w:themeColor="background1" w:themeShade="BF"/>
          <w:sz w:val="32"/>
          <w:szCs w:val="40"/>
          <w:lang w:val="en-US" w:eastAsia="zh-CN"/>
        </w:rPr>
        <w:t>附件2007</w:t>
      </w:r>
    </w:p>
    <w:p>
      <w:pPr>
        <w:jc w:val="center"/>
        <w:rPr>
          <w:rFonts w:hint="default"/>
          <w:b/>
          <w:bCs/>
          <w:color w:val="auto"/>
          <w:sz w:val="36"/>
          <w:szCs w:val="44"/>
          <w:lang w:val="en-US" w:eastAsia="zh-CN"/>
        </w:rPr>
      </w:pPr>
      <w:r>
        <w:rPr>
          <w:rFonts w:hint="default"/>
          <w:b/>
          <w:bCs/>
          <w:color w:val="auto"/>
          <w:sz w:val="36"/>
          <w:szCs w:val="44"/>
          <w:lang w:val="en-US" w:eastAsia="zh-CN"/>
        </w:rPr>
        <w:t>重庆大圆祥博物馆藏品入藏标准和征集工作流程</w:t>
      </w:r>
    </w:p>
    <w:p>
      <w:pPr>
        <w:jc w:val="both"/>
        <w:rPr>
          <w:rFonts w:hint="eastAsia"/>
          <w:b w:val="0"/>
          <w:bCs w:val="0"/>
          <w:color w:val="auto"/>
          <w:sz w:val="28"/>
          <w:szCs w:val="36"/>
          <w:lang w:val="en-US" w:eastAsia="zh-CN"/>
        </w:rPr>
      </w:pPr>
      <w:r>
        <w:rPr>
          <w:rFonts w:hint="eastAsia"/>
          <w:b/>
          <w:bCs/>
          <w:color w:val="auto"/>
          <w:sz w:val="36"/>
          <w:szCs w:val="44"/>
          <w:lang w:val="en-US" w:eastAsia="zh-CN"/>
        </w:rPr>
        <w:t xml:space="preserve">  </w:t>
      </w:r>
      <w:r>
        <w:rPr>
          <w:rFonts w:hint="eastAsia"/>
          <w:b w:val="0"/>
          <w:bCs w:val="0"/>
          <w:color w:val="auto"/>
          <w:sz w:val="28"/>
          <w:szCs w:val="36"/>
          <w:lang w:val="en-US" w:eastAsia="zh-CN"/>
        </w:rPr>
        <w:t>根据《大圆祥博物馆藏品征集管理办法》，制定大圆祥博物馆藏品入藏标准和征集工作流程如下：</w:t>
      </w:r>
    </w:p>
    <w:p>
      <w:pPr>
        <w:jc w:val="both"/>
        <w:rPr>
          <w:rFonts w:hint="eastAsia"/>
          <w:b w:val="0"/>
          <w:bCs w:val="0"/>
          <w:color w:val="auto"/>
          <w:sz w:val="28"/>
          <w:szCs w:val="36"/>
          <w:lang w:val="en-US" w:eastAsia="zh-CN"/>
        </w:rPr>
      </w:pPr>
      <w:r>
        <w:rPr>
          <w:rFonts w:hint="eastAsia"/>
          <w:b w:val="0"/>
          <w:bCs w:val="0"/>
          <w:color w:val="auto"/>
          <w:sz w:val="28"/>
          <w:szCs w:val="36"/>
          <w:lang w:val="en-US" w:eastAsia="zh-CN"/>
        </w:rPr>
        <w:t>一、藏品入藏标准</w:t>
      </w:r>
    </w:p>
    <w:p>
      <w:pPr>
        <w:jc w:val="both"/>
        <w:rPr>
          <w:rFonts w:hint="eastAsia"/>
          <w:b w:val="0"/>
          <w:bCs w:val="0"/>
          <w:color w:val="auto"/>
          <w:sz w:val="28"/>
          <w:szCs w:val="36"/>
          <w:lang w:val="en-US" w:eastAsia="zh-CN"/>
        </w:rPr>
      </w:pPr>
      <w:r>
        <w:rPr>
          <w:rFonts w:hint="eastAsia"/>
          <w:b w:val="0"/>
          <w:bCs w:val="0"/>
          <w:color w:val="auto"/>
          <w:sz w:val="28"/>
          <w:szCs w:val="36"/>
          <w:lang w:val="en-US" w:eastAsia="zh-CN"/>
        </w:rPr>
        <w:t xml:space="preserve">       文物是具有历史、科学、艺术价值的古代遗存。在藏品征集过程中，具体到每一件东西，不一定同时具备以上三方面的价值，但至少具备其中之一。入藏文物应是反映历代社会制度、社会生产、社会生活、文化艺术、科学技术等方面的有代表性的实物。在藏品征集过程中，要注意征集对象的完整性、代表性。对于能填补馆藏空白的，对其完整性可降低标准。</w:t>
      </w:r>
    </w:p>
    <w:p>
      <w:pPr>
        <w:jc w:val="both"/>
        <w:rPr>
          <w:rFonts w:hint="default"/>
          <w:b w:val="0"/>
          <w:bCs w:val="0"/>
          <w:color w:val="auto"/>
          <w:sz w:val="28"/>
          <w:szCs w:val="36"/>
          <w:lang w:val="en-US" w:eastAsia="zh-CN"/>
        </w:rPr>
      </w:pPr>
      <w:r>
        <w:rPr>
          <w:rFonts w:hint="default"/>
          <w:b w:val="0"/>
          <w:bCs w:val="0"/>
          <w:color w:val="auto"/>
          <w:sz w:val="28"/>
          <w:szCs w:val="36"/>
          <w:lang w:val="en-US" w:eastAsia="zh-CN"/>
        </w:rPr>
        <w:t>二、藏品征集</w:t>
      </w:r>
    </w:p>
    <w:p>
      <w:pPr>
        <w:jc w:val="both"/>
        <w:rPr>
          <w:rFonts w:hint="default"/>
          <w:b w:val="0"/>
          <w:bCs w:val="0"/>
          <w:color w:val="auto"/>
          <w:sz w:val="28"/>
          <w:szCs w:val="36"/>
          <w:lang w:val="en-US" w:eastAsia="zh-CN"/>
        </w:rPr>
      </w:pPr>
      <w:r>
        <w:rPr>
          <w:rFonts w:hint="default"/>
          <w:b w:val="0"/>
          <w:bCs w:val="0"/>
          <w:color w:val="auto"/>
          <w:sz w:val="28"/>
          <w:szCs w:val="36"/>
          <w:lang w:val="en-US" w:eastAsia="zh-CN"/>
        </w:rPr>
        <w:t>1、征集的文物或物品应做好原始凭证的记录、填写文物或物品征集清单，注明文物或物品征集地点、时间和参与人员，并经参与藏品征集的员工和领导签字确认。</w:t>
      </w:r>
    </w:p>
    <w:p>
      <w:pPr>
        <w:jc w:val="both"/>
        <w:rPr>
          <w:rFonts w:hint="default"/>
          <w:b w:val="0"/>
          <w:bCs w:val="0"/>
          <w:color w:val="auto"/>
          <w:sz w:val="28"/>
          <w:szCs w:val="36"/>
          <w:lang w:val="en-US" w:eastAsia="zh-CN"/>
        </w:rPr>
      </w:pPr>
      <w:r>
        <w:rPr>
          <w:rFonts w:hint="default"/>
          <w:b w:val="0"/>
          <w:bCs w:val="0"/>
          <w:color w:val="auto"/>
          <w:sz w:val="28"/>
          <w:szCs w:val="36"/>
          <w:lang w:val="en-US" w:eastAsia="zh-CN"/>
        </w:rPr>
        <w:t>2、新征集文物或物品的鉴定。藏品征集工作领导小组定期向省文物鉴定委员会申请对新征集文物或物品进行鉴定，以确定文物等级、名称。</w:t>
      </w:r>
    </w:p>
    <w:p>
      <w:pPr>
        <w:jc w:val="both"/>
        <w:rPr>
          <w:rFonts w:hint="default"/>
          <w:b w:val="0"/>
          <w:bCs w:val="0"/>
          <w:color w:val="auto"/>
          <w:sz w:val="28"/>
          <w:szCs w:val="36"/>
          <w:lang w:val="en-US" w:eastAsia="zh-CN"/>
        </w:rPr>
      </w:pPr>
      <w:r>
        <w:rPr>
          <w:rFonts w:hint="default"/>
          <w:b w:val="0"/>
          <w:bCs w:val="0"/>
          <w:color w:val="auto"/>
          <w:sz w:val="28"/>
          <w:szCs w:val="36"/>
          <w:lang w:val="en-US" w:eastAsia="zh-CN"/>
        </w:rPr>
        <w:t>3、新征集文物的入藏。新征集文物经省文物部门鉴定后，由藏品保管人员认真核对记录藏品的数量和现状，办理入藏登记手续。入馆藏品必须填写《</w:t>
      </w:r>
      <w:r>
        <w:rPr>
          <w:rFonts w:hint="eastAsia"/>
          <w:b w:val="0"/>
          <w:bCs w:val="0"/>
          <w:color w:val="auto"/>
          <w:sz w:val="28"/>
          <w:szCs w:val="36"/>
          <w:lang w:val="en-US" w:eastAsia="zh-CN"/>
        </w:rPr>
        <w:t>大圆祥</w:t>
      </w:r>
      <w:r>
        <w:rPr>
          <w:rFonts w:hint="default"/>
          <w:b w:val="0"/>
          <w:bCs w:val="0"/>
          <w:color w:val="auto"/>
          <w:sz w:val="28"/>
          <w:szCs w:val="36"/>
          <w:lang w:val="en-US" w:eastAsia="zh-CN"/>
        </w:rPr>
        <w:t>博物馆文物、资料入馆凭证》一式三联，第一联为原始帐交由总账存档，第二联随藏品入库由库房保管人员保管，第三联加盖公章交给移交单位或人员。入馆凭证由总账按年度编填字、第、号。该凭证永久保存。对于不符合入藏标准的物品，由保管人员另行建账，并将物品放在特定地点存放。</w:t>
      </w:r>
    </w:p>
    <w:p>
      <w:pPr>
        <w:jc w:val="both"/>
        <w:rPr>
          <w:rFonts w:hint="default"/>
          <w:b w:val="0"/>
          <w:bCs w:val="0"/>
          <w:color w:val="auto"/>
          <w:sz w:val="28"/>
          <w:szCs w:val="36"/>
          <w:lang w:val="en-US" w:eastAsia="zh-CN"/>
        </w:rPr>
      </w:pPr>
      <w:r>
        <w:rPr>
          <w:rFonts w:hint="default"/>
          <w:b w:val="0"/>
          <w:bCs w:val="0"/>
          <w:color w:val="auto"/>
          <w:sz w:val="28"/>
          <w:szCs w:val="36"/>
          <w:lang w:val="en-US" w:eastAsia="zh-CN"/>
        </w:rPr>
        <w:t>三、藏品征集机构和人员</w:t>
      </w:r>
    </w:p>
    <w:p>
      <w:pPr>
        <w:jc w:val="both"/>
        <w:rPr>
          <w:rFonts w:hint="default"/>
          <w:b w:val="0"/>
          <w:bCs w:val="0"/>
          <w:color w:val="auto"/>
          <w:sz w:val="28"/>
          <w:szCs w:val="36"/>
          <w:lang w:val="en-US" w:eastAsia="zh-CN"/>
        </w:rPr>
      </w:pPr>
      <w:r>
        <w:rPr>
          <w:rFonts w:hint="default"/>
          <w:b w:val="0"/>
          <w:bCs w:val="0"/>
          <w:color w:val="auto"/>
          <w:sz w:val="28"/>
          <w:szCs w:val="36"/>
          <w:lang w:val="en-US" w:eastAsia="zh-CN"/>
        </w:rPr>
        <w:t xml:space="preserve">       成立</w:t>
      </w:r>
      <w:r>
        <w:rPr>
          <w:rFonts w:hint="eastAsia"/>
          <w:b w:val="0"/>
          <w:bCs w:val="0"/>
          <w:color w:val="auto"/>
          <w:sz w:val="28"/>
          <w:szCs w:val="36"/>
          <w:lang w:val="en-US" w:eastAsia="zh-CN"/>
        </w:rPr>
        <w:t>大圆祥</w:t>
      </w:r>
      <w:r>
        <w:rPr>
          <w:rFonts w:hint="default"/>
          <w:b w:val="0"/>
          <w:bCs w:val="0"/>
          <w:color w:val="auto"/>
          <w:sz w:val="28"/>
          <w:szCs w:val="36"/>
          <w:lang w:val="en-US" w:eastAsia="zh-CN"/>
        </w:rPr>
        <w:t>博物馆文物征集工作领导小组，负责藏品征集年度计划的制定，征集对象的信息调查，征集和接收工作。藏品征集工作领导小组，由藏品保管人员及办公室等相关人员组成，由馆长担任组长。</w:t>
      </w:r>
    </w:p>
    <w:p>
      <w:pPr>
        <w:jc w:val="both"/>
        <w:rPr>
          <w:rFonts w:hint="default"/>
          <w:b w:val="0"/>
          <w:bCs w:val="0"/>
          <w:color w:val="auto"/>
          <w:sz w:val="28"/>
          <w:szCs w:val="36"/>
          <w:lang w:val="en-US" w:eastAsia="zh-CN"/>
        </w:rPr>
      </w:pPr>
    </w:p>
    <w:p>
      <w:pPr>
        <w:jc w:val="both"/>
        <w:rPr>
          <w:rFonts w:hint="default"/>
          <w:b w:val="0"/>
          <w:bCs w:val="0"/>
          <w:color w:val="auto"/>
          <w:sz w:val="28"/>
          <w:szCs w:val="36"/>
          <w:lang w:val="en-US" w:eastAsia="zh-CN"/>
        </w:rPr>
      </w:pPr>
    </w:p>
    <w:p>
      <w:pPr>
        <w:jc w:val="both"/>
        <w:rPr>
          <w:rFonts w:hint="default"/>
          <w:b w:val="0"/>
          <w:bCs w:val="0"/>
          <w:color w:val="auto"/>
          <w:sz w:val="28"/>
          <w:szCs w:val="36"/>
          <w:lang w:val="en-US" w:eastAsia="zh-CN"/>
        </w:rPr>
      </w:pPr>
    </w:p>
    <w:p>
      <w:pPr>
        <w:ind w:firstLine="5880" w:firstLineChars="2100"/>
        <w:jc w:val="both"/>
        <w:rPr>
          <w:rFonts w:hint="default"/>
          <w:b w:val="0"/>
          <w:bCs w:val="0"/>
          <w:color w:val="auto"/>
          <w:sz w:val="28"/>
          <w:szCs w:val="36"/>
          <w:lang w:val="en-US" w:eastAsia="zh-CN"/>
        </w:rPr>
      </w:pPr>
      <w:bookmarkStart w:id="0" w:name="_GoBack"/>
      <w:bookmarkEnd w:id="0"/>
      <w:r>
        <w:rPr>
          <w:rFonts w:hint="eastAsia"/>
          <w:b w:val="0"/>
          <w:bCs w:val="0"/>
          <w:color w:val="auto"/>
          <w:sz w:val="28"/>
          <w:szCs w:val="36"/>
          <w:lang w:val="en-US" w:eastAsia="zh-CN"/>
        </w:rPr>
        <w:t>重庆大圆祥博物馆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9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2020-09-10T07:42:52Z</dcterms:created>
  <dc:creator>Administrator</dc:creator>
  <cp:lastModifiedBy>︶ㄣ、惡藦裁决禇ベΔ</cp:lastModifiedBy>
  <dcterms:modified xsi:type="dcterms:W3CDTF">2020-09-10T07:46:28Z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